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355" w:rsidRDefault="00242213" w:rsidP="00EF2355">
      <w:pPr>
        <w:pStyle w:val="a3"/>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F2355">
        <w:rPr>
          <w:rFonts w:ascii="Times New Roman" w:hAnsi="Times New Roman" w:cs="Times New Roman"/>
          <w:sz w:val="28"/>
          <w:szCs w:val="28"/>
          <w:lang w:val="uk-UA"/>
        </w:rPr>
        <w:t xml:space="preserve">Додаток </w:t>
      </w:r>
    </w:p>
    <w:p w:rsidR="00EF2355" w:rsidRDefault="00341F1B" w:rsidP="00341F1B">
      <w:pPr>
        <w:pStyle w:val="a3"/>
        <w:ind w:left="5387"/>
        <w:rPr>
          <w:rFonts w:ascii="Times New Roman" w:hAnsi="Times New Roman" w:cs="Times New Roman"/>
          <w:sz w:val="28"/>
          <w:szCs w:val="28"/>
          <w:lang w:val="uk-UA"/>
        </w:rPr>
      </w:pPr>
      <w:r>
        <w:rPr>
          <w:rFonts w:ascii="Times New Roman" w:hAnsi="Times New Roman" w:cs="Times New Roman"/>
          <w:sz w:val="28"/>
          <w:szCs w:val="28"/>
          <w:lang w:val="uk-UA"/>
        </w:rPr>
        <w:t>до рішення двадцять п</w:t>
      </w:r>
      <w:r w:rsidRPr="00341F1B">
        <w:rPr>
          <w:rFonts w:ascii="Times New Roman" w:hAnsi="Times New Roman" w:cs="Times New Roman"/>
          <w:sz w:val="28"/>
          <w:szCs w:val="28"/>
          <w:lang w:val="uk-UA"/>
        </w:rPr>
        <w:t>’</w:t>
      </w:r>
      <w:r>
        <w:rPr>
          <w:rFonts w:ascii="Times New Roman" w:hAnsi="Times New Roman" w:cs="Times New Roman"/>
          <w:sz w:val="28"/>
          <w:szCs w:val="28"/>
          <w:lang w:val="uk-UA"/>
        </w:rPr>
        <w:t xml:space="preserve">ятої </w:t>
      </w:r>
      <w:r w:rsidR="00EF2355">
        <w:rPr>
          <w:rFonts w:ascii="Times New Roman" w:hAnsi="Times New Roman" w:cs="Times New Roman"/>
          <w:sz w:val="28"/>
          <w:szCs w:val="28"/>
          <w:lang w:val="uk-UA"/>
        </w:rPr>
        <w:t xml:space="preserve">сесії </w:t>
      </w:r>
    </w:p>
    <w:p w:rsidR="00EF2355" w:rsidRDefault="00EF2355" w:rsidP="00341F1B">
      <w:pPr>
        <w:pStyle w:val="a3"/>
        <w:ind w:left="5387"/>
        <w:rPr>
          <w:rFonts w:ascii="Times New Roman" w:hAnsi="Times New Roman" w:cs="Times New Roman"/>
          <w:sz w:val="28"/>
          <w:szCs w:val="28"/>
          <w:lang w:val="uk-UA"/>
        </w:rPr>
      </w:pPr>
      <w:r>
        <w:rPr>
          <w:rFonts w:ascii="Times New Roman" w:hAnsi="Times New Roman" w:cs="Times New Roman"/>
          <w:sz w:val="28"/>
          <w:szCs w:val="28"/>
          <w:lang w:val="uk-UA"/>
        </w:rPr>
        <w:t>Лубенської міської ради</w:t>
      </w:r>
    </w:p>
    <w:p w:rsidR="00EF2355" w:rsidRDefault="00AC095A" w:rsidP="00341F1B">
      <w:pPr>
        <w:pStyle w:val="a3"/>
        <w:ind w:left="5387"/>
        <w:rPr>
          <w:rFonts w:ascii="Times New Roman" w:hAnsi="Times New Roman" w:cs="Times New Roman"/>
          <w:sz w:val="28"/>
          <w:szCs w:val="28"/>
          <w:lang w:val="uk-UA"/>
        </w:rPr>
      </w:pPr>
      <w:r>
        <w:rPr>
          <w:rFonts w:ascii="Times New Roman" w:hAnsi="Times New Roman" w:cs="Times New Roman"/>
          <w:sz w:val="28"/>
          <w:szCs w:val="28"/>
          <w:lang w:val="uk-UA"/>
        </w:rPr>
        <w:t>с</w:t>
      </w:r>
      <w:r w:rsidR="00341F1B">
        <w:rPr>
          <w:rFonts w:ascii="Times New Roman" w:hAnsi="Times New Roman" w:cs="Times New Roman"/>
          <w:sz w:val="28"/>
          <w:szCs w:val="28"/>
          <w:lang w:val="uk-UA"/>
        </w:rPr>
        <w:t>ьомого скликання</w:t>
      </w:r>
    </w:p>
    <w:p w:rsidR="00EF2355" w:rsidRDefault="00AC095A" w:rsidP="00341F1B">
      <w:pPr>
        <w:pStyle w:val="a3"/>
        <w:ind w:left="5387"/>
        <w:rPr>
          <w:rFonts w:ascii="Times New Roman" w:hAnsi="Times New Roman" w:cs="Times New Roman"/>
          <w:sz w:val="28"/>
          <w:szCs w:val="28"/>
          <w:lang w:val="uk-UA"/>
        </w:rPr>
      </w:pPr>
      <w:r>
        <w:rPr>
          <w:rFonts w:ascii="Times New Roman" w:hAnsi="Times New Roman" w:cs="Times New Roman"/>
          <w:sz w:val="28"/>
          <w:szCs w:val="28"/>
          <w:lang w:val="uk-UA"/>
        </w:rPr>
        <w:t>від 16 листопада 2017</w:t>
      </w:r>
      <w:r w:rsidR="00EF2355">
        <w:rPr>
          <w:rFonts w:ascii="Times New Roman" w:hAnsi="Times New Roman" w:cs="Times New Roman"/>
          <w:sz w:val="28"/>
          <w:szCs w:val="28"/>
          <w:lang w:val="uk-UA"/>
        </w:rPr>
        <w:t xml:space="preserve"> року</w:t>
      </w:r>
    </w:p>
    <w:p w:rsidR="00EF2355" w:rsidRDefault="00EF2355" w:rsidP="00852FC6">
      <w:pPr>
        <w:pStyle w:val="a3"/>
        <w:rPr>
          <w:rFonts w:ascii="Times New Roman" w:hAnsi="Times New Roman" w:cs="Times New Roman"/>
          <w:b/>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ПРОГРАМА РОЗВИТКУ</w:t>
      </w: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ЛУБЕНСЬКОГО КРАЄЗНАВЧОГО МУЗЕЮ</w:t>
      </w:r>
    </w:p>
    <w:p w:rsidR="00EF2355" w:rsidRDefault="00041F42"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на 2018 – 2020</w:t>
      </w:r>
      <w:r w:rsidR="00EF2355">
        <w:rPr>
          <w:rFonts w:ascii="Times New Roman" w:hAnsi="Times New Roman" w:cs="Times New Roman"/>
          <w:b/>
          <w:sz w:val="28"/>
          <w:szCs w:val="28"/>
          <w:lang w:val="uk-UA"/>
        </w:rPr>
        <w:t xml:space="preserve"> роки</w:t>
      </w:r>
    </w:p>
    <w:p w:rsidR="00EF2355" w:rsidRDefault="00EF2355" w:rsidP="00EF2355">
      <w:pPr>
        <w:pStyle w:val="a3"/>
        <w:rPr>
          <w:rFonts w:ascii="Times New Roman" w:hAnsi="Times New Roman" w:cs="Times New Roman"/>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І.  Загальна частина</w:t>
      </w:r>
    </w:p>
    <w:p w:rsidR="00EF2355" w:rsidRDefault="00EF2355" w:rsidP="00EF2355">
      <w:pPr>
        <w:pStyle w:val="a3"/>
        <w:rPr>
          <w:rFonts w:ascii="Times New Roman" w:hAnsi="Times New Roman" w:cs="Times New Roman"/>
          <w:sz w:val="28"/>
          <w:szCs w:val="28"/>
          <w:lang w:val="uk-UA"/>
        </w:rPr>
      </w:pPr>
    </w:p>
    <w:p w:rsidR="00EF2355" w:rsidRDefault="00EF2355" w:rsidP="00041F42">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Лубенський краєзнавчий музей спрямовує свою діяльність на вивчення, збереження та використання пам’яток </w:t>
      </w:r>
      <w:r w:rsidR="00242213">
        <w:rPr>
          <w:rFonts w:ascii="Times New Roman" w:hAnsi="Times New Roman" w:cs="Times New Roman"/>
          <w:sz w:val="28"/>
          <w:szCs w:val="28"/>
          <w:lang w:val="uk-UA"/>
        </w:rPr>
        <w:t xml:space="preserve">історії, археології, </w:t>
      </w:r>
      <w:r>
        <w:rPr>
          <w:rFonts w:ascii="Times New Roman" w:hAnsi="Times New Roman" w:cs="Times New Roman"/>
          <w:sz w:val="28"/>
          <w:szCs w:val="28"/>
          <w:lang w:val="uk-UA"/>
        </w:rPr>
        <w:t xml:space="preserve">природи, матеріальної і духовної культури, що розповідають про історію лубенського краю, прилучення громадян до надбань національної та світової історико – культурної спадщини. </w:t>
      </w:r>
    </w:p>
    <w:p w:rsidR="00EF2355" w:rsidRDefault="00EF2355" w:rsidP="00041F42">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Законодавчою базою діяльності Лубенського краєзнавчого музею є Конституція України, Закони України </w:t>
      </w:r>
      <w:r w:rsidR="00956218">
        <w:rPr>
          <w:rFonts w:ascii="Times New Roman" w:hAnsi="Times New Roman" w:cs="Times New Roman"/>
          <w:sz w:val="28"/>
          <w:szCs w:val="28"/>
          <w:lang w:val="uk-UA"/>
        </w:rPr>
        <w:t xml:space="preserve">«Про музеї та музейну справу», </w:t>
      </w:r>
      <w:r>
        <w:rPr>
          <w:rFonts w:ascii="Times New Roman" w:hAnsi="Times New Roman" w:cs="Times New Roman"/>
          <w:sz w:val="28"/>
          <w:szCs w:val="28"/>
          <w:lang w:val="uk-UA"/>
        </w:rPr>
        <w:t>«Про культуру», «Про Національний архівний фонд і архівні установи»</w:t>
      </w:r>
      <w:r w:rsidR="00242213">
        <w:rPr>
          <w:rFonts w:ascii="Times New Roman" w:hAnsi="Times New Roman" w:cs="Times New Roman"/>
          <w:sz w:val="28"/>
          <w:szCs w:val="28"/>
          <w:lang w:val="uk-UA"/>
        </w:rPr>
        <w:t xml:space="preserve"> та ін.</w:t>
      </w:r>
      <w:r>
        <w:rPr>
          <w:rFonts w:ascii="Times New Roman" w:hAnsi="Times New Roman" w:cs="Times New Roman"/>
          <w:sz w:val="28"/>
          <w:szCs w:val="28"/>
          <w:lang w:val="uk-UA"/>
        </w:rPr>
        <w:t xml:space="preserve"> </w:t>
      </w:r>
    </w:p>
    <w:p w:rsidR="00EF2355" w:rsidRDefault="00EF2355" w:rsidP="00041F42">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У своїй роботі музей керується наказами Міністерства культури і туризму України, управління культури облдержадміністрації, рішеннями органів місцевого самоврядування міста, наказами міського управління культури і мистецтв.</w:t>
      </w:r>
    </w:p>
    <w:p w:rsidR="00EF2355" w:rsidRDefault="00EF2355" w:rsidP="00EF2355">
      <w:pPr>
        <w:pStyle w:val="a3"/>
        <w:rPr>
          <w:rFonts w:ascii="Times New Roman" w:hAnsi="Times New Roman" w:cs="Times New Roman"/>
          <w:sz w:val="28"/>
          <w:szCs w:val="28"/>
          <w:lang w:val="uk-UA"/>
        </w:rPr>
      </w:pPr>
    </w:p>
    <w:p w:rsidR="00EF2355" w:rsidRDefault="00EF2355" w:rsidP="00EF2355">
      <w:pPr>
        <w:pStyle w:val="a3"/>
        <w:jc w:val="center"/>
        <w:rPr>
          <w:rFonts w:ascii="Times New Roman" w:hAnsi="Times New Roman" w:cs="Times New Roman"/>
          <w:b/>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ІІ.  Мета і основні завдання</w:t>
      </w:r>
    </w:p>
    <w:p w:rsidR="00EF2355" w:rsidRDefault="00EF2355" w:rsidP="00EF2355">
      <w:pPr>
        <w:pStyle w:val="a3"/>
        <w:rPr>
          <w:rFonts w:ascii="Times New Roman" w:hAnsi="Times New Roman" w:cs="Times New Roman"/>
          <w:sz w:val="28"/>
          <w:szCs w:val="28"/>
          <w:lang w:val="uk-UA"/>
        </w:rPr>
      </w:pPr>
    </w:p>
    <w:p w:rsidR="00EF2355" w:rsidRDefault="00EF2355" w:rsidP="00F340D1">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діяльності Лубенського краєзнавчого музею є : </w:t>
      </w:r>
    </w:p>
    <w:p w:rsidR="00FE04C8" w:rsidRDefault="00FE04C8" w:rsidP="00F340D1">
      <w:pPr>
        <w:pStyle w:val="a3"/>
        <w:jc w:val="both"/>
        <w:rPr>
          <w:rFonts w:ascii="Times New Roman" w:hAnsi="Times New Roman" w:cs="Times New Roman"/>
          <w:sz w:val="28"/>
          <w:szCs w:val="28"/>
          <w:lang w:val="uk-UA"/>
        </w:rPr>
      </w:pPr>
    </w:p>
    <w:p w:rsidR="00EF2355" w:rsidRDefault="00EF2355"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збереження, обліку та наукового дослідження музейної колекції;</w:t>
      </w:r>
    </w:p>
    <w:p w:rsidR="00EF2355" w:rsidRDefault="00FE04C8"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розкриття головних подій історії міста та лубенського краю, його природного та економічного потенціалу, розповіді про видатних земляків, показ кращих досягнень творчості у різних мистецьких жанрах  через експозиційну та виставкову роботу;</w:t>
      </w:r>
    </w:p>
    <w:p w:rsidR="00EF2355" w:rsidRDefault="00EF2355"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виховання любові до України та рідного краю, інтересу до історії міста Лубен та </w:t>
      </w:r>
      <w:proofErr w:type="spellStart"/>
      <w:r>
        <w:rPr>
          <w:rFonts w:ascii="Times New Roman" w:hAnsi="Times New Roman" w:cs="Times New Roman"/>
          <w:sz w:val="28"/>
          <w:szCs w:val="28"/>
          <w:lang w:val="uk-UA"/>
        </w:rPr>
        <w:t>посульского</w:t>
      </w:r>
      <w:proofErr w:type="spellEnd"/>
      <w:r>
        <w:rPr>
          <w:rFonts w:ascii="Times New Roman" w:hAnsi="Times New Roman" w:cs="Times New Roman"/>
          <w:sz w:val="28"/>
          <w:szCs w:val="28"/>
          <w:lang w:val="uk-UA"/>
        </w:rPr>
        <w:t xml:space="preserve"> краю,</w:t>
      </w:r>
      <w:r w:rsidR="00696E1D">
        <w:rPr>
          <w:rFonts w:ascii="Times New Roman" w:hAnsi="Times New Roman" w:cs="Times New Roman"/>
          <w:sz w:val="28"/>
          <w:szCs w:val="28"/>
          <w:lang w:val="uk-UA"/>
        </w:rPr>
        <w:t xml:space="preserve"> </w:t>
      </w:r>
      <w:r>
        <w:rPr>
          <w:rFonts w:ascii="Times New Roman" w:hAnsi="Times New Roman" w:cs="Times New Roman"/>
          <w:sz w:val="28"/>
          <w:szCs w:val="28"/>
          <w:lang w:val="uk-UA"/>
        </w:rPr>
        <w:t>їх  культурної спадщини.</w:t>
      </w:r>
    </w:p>
    <w:p w:rsidR="00EF2355" w:rsidRDefault="00EF2355" w:rsidP="00F340D1">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Основними завданнями Лубенського краєзнавчого музею є :</w:t>
      </w:r>
    </w:p>
    <w:p w:rsidR="00EF2355" w:rsidRDefault="00EF2355"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вивчення природи, процесів історичного, економічно – політичного та соціально – культурного розвитку краю з давніх часів і до наших днів;</w:t>
      </w:r>
    </w:p>
    <w:p w:rsidR="00EF2355" w:rsidRDefault="00EF2355"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наукове дослідження музейної збірки, встановлення історичної, наукової та художньої цінності музейних предметів, забезпечення належного обліку та збереження музейної колекції; </w:t>
      </w:r>
    </w:p>
    <w:p w:rsidR="00EF2355" w:rsidRDefault="00EF2355" w:rsidP="00F340D1">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наукове комплектування музейних фондів;</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експозицій з якомога повнішим висвітленням природи та історії рідного краю;</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влаштування художніх та краєзнавчих виставок;</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пропаганда кращих історичних та культурних традицій українського народу;</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залучення широких верств населення до вивчення історії, культурних надбань лубенського краю через екскурсії, бесіди, наукові консультації, культурно – масові заходи;</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висвітлення історичної та культурної спадщини лубенського краю в засобах масової інформації, наукових статтях та популярних виданнях;</w:t>
      </w:r>
    </w:p>
    <w:p w:rsidR="00EF2355" w:rsidRDefault="00EF2355" w:rsidP="005A2EB8">
      <w:pPr>
        <w:pStyle w:val="a3"/>
        <w:numPr>
          <w:ilvl w:val="0"/>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науково – методична допомога громадським музеям.</w:t>
      </w:r>
    </w:p>
    <w:p w:rsidR="00EF2355" w:rsidRDefault="00EF2355" w:rsidP="005D51F5">
      <w:pPr>
        <w:pStyle w:val="a3"/>
        <w:rPr>
          <w:rFonts w:ascii="Times New Roman" w:hAnsi="Times New Roman" w:cs="Times New Roman"/>
          <w:b/>
          <w:sz w:val="28"/>
          <w:szCs w:val="28"/>
          <w:lang w:val="uk-UA"/>
        </w:rPr>
      </w:pPr>
    </w:p>
    <w:p w:rsidR="00EF2355" w:rsidRDefault="00EF2355" w:rsidP="005A2EB8">
      <w:pPr>
        <w:pStyle w:val="a3"/>
        <w:ind w:left="720"/>
        <w:jc w:val="both"/>
        <w:rPr>
          <w:rFonts w:ascii="Times New Roman" w:hAnsi="Times New Roman" w:cs="Times New Roman"/>
          <w:b/>
          <w:sz w:val="28"/>
          <w:szCs w:val="28"/>
          <w:lang w:val="uk-UA"/>
        </w:rPr>
      </w:pPr>
      <w:r>
        <w:rPr>
          <w:rFonts w:ascii="Times New Roman" w:hAnsi="Times New Roman" w:cs="Times New Roman"/>
          <w:b/>
          <w:sz w:val="28"/>
          <w:szCs w:val="28"/>
          <w:lang w:val="uk-UA"/>
        </w:rPr>
        <w:t>ІІІ. Характеристика Лубенського краєзнавчого музею</w:t>
      </w:r>
    </w:p>
    <w:p w:rsidR="00EF2355" w:rsidRDefault="00EF2355" w:rsidP="005A2EB8">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EF2355" w:rsidRDefault="00F613D9" w:rsidP="000B6A27">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E3483">
        <w:rPr>
          <w:rFonts w:ascii="Times New Roman" w:hAnsi="Times New Roman" w:cs="Times New Roman"/>
          <w:sz w:val="28"/>
          <w:szCs w:val="28"/>
          <w:lang w:val="uk-UA"/>
        </w:rPr>
        <w:t xml:space="preserve"> У вересні 2018 року</w:t>
      </w:r>
      <w:r>
        <w:rPr>
          <w:rFonts w:ascii="Times New Roman" w:hAnsi="Times New Roman" w:cs="Times New Roman"/>
          <w:sz w:val="28"/>
          <w:szCs w:val="28"/>
          <w:lang w:val="uk-UA"/>
        </w:rPr>
        <w:t xml:space="preserve"> Лубенському краєзнавчому музею виповнюється 100 років.</w:t>
      </w:r>
      <w:r w:rsidR="002E348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За всі роки </w:t>
      </w:r>
      <w:r w:rsidR="00EF2355">
        <w:rPr>
          <w:rFonts w:ascii="Times New Roman" w:hAnsi="Times New Roman" w:cs="Times New Roman"/>
          <w:sz w:val="28"/>
          <w:szCs w:val="28"/>
          <w:lang w:val="uk-UA"/>
        </w:rPr>
        <w:t xml:space="preserve"> існування він розташовувався в різних приміщеннях. В нинішній будівлі за адресою вул. Я.</w:t>
      </w:r>
      <w:r>
        <w:rPr>
          <w:rFonts w:ascii="Times New Roman" w:hAnsi="Times New Roman" w:cs="Times New Roman"/>
          <w:sz w:val="28"/>
          <w:szCs w:val="28"/>
          <w:lang w:val="uk-UA"/>
        </w:rPr>
        <w:t xml:space="preserve"> </w:t>
      </w:r>
      <w:r w:rsidR="00EF2355">
        <w:rPr>
          <w:rFonts w:ascii="Times New Roman" w:hAnsi="Times New Roman" w:cs="Times New Roman"/>
          <w:sz w:val="28"/>
          <w:szCs w:val="28"/>
          <w:lang w:val="uk-UA"/>
        </w:rPr>
        <w:t xml:space="preserve">Мудрого 30/25 краєзнавчий музей знаходиться з 1967 року. В 1970 році було відкрито художній відділ музею – галерею образотворчого мистецтва, яка знаходиться на першому поверсі </w:t>
      </w:r>
      <w:proofErr w:type="spellStart"/>
      <w:r w:rsidR="00EF2355">
        <w:rPr>
          <w:rFonts w:ascii="Times New Roman" w:hAnsi="Times New Roman" w:cs="Times New Roman"/>
          <w:sz w:val="28"/>
          <w:szCs w:val="28"/>
          <w:lang w:val="uk-UA"/>
        </w:rPr>
        <w:t>дев</w:t>
      </w:r>
      <w:proofErr w:type="spellEnd"/>
      <w:r w:rsidR="00EF2355">
        <w:rPr>
          <w:rFonts w:ascii="Times New Roman" w:hAnsi="Times New Roman" w:cs="Times New Roman"/>
          <w:sz w:val="28"/>
          <w:szCs w:val="28"/>
        </w:rPr>
        <w:t>’</w:t>
      </w:r>
      <w:proofErr w:type="spellStart"/>
      <w:r w:rsidR="00EF2355">
        <w:rPr>
          <w:rFonts w:ascii="Times New Roman" w:hAnsi="Times New Roman" w:cs="Times New Roman"/>
          <w:sz w:val="28"/>
          <w:szCs w:val="28"/>
          <w:lang w:val="uk-UA"/>
        </w:rPr>
        <w:t>ятиповерхового</w:t>
      </w:r>
      <w:proofErr w:type="spellEnd"/>
      <w:r w:rsidR="00EF2355">
        <w:rPr>
          <w:rFonts w:ascii="Times New Roman" w:hAnsi="Times New Roman" w:cs="Times New Roman"/>
          <w:sz w:val="28"/>
          <w:szCs w:val="28"/>
          <w:lang w:val="uk-UA"/>
        </w:rPr>
        <w:t xml:space="preserve"> бу</w:t>
      </w:r>
      <w:r w:rsidR="002E3483">
        <w:rPr>
          <w:rFonts w:ascii="Times New Roman" w:hAnsi="Times New Roman" w:cs="Times New Roman"/>
          <w:sz w:val="28"/>
          <w:szCs w:val="28"/>
          <w:lang w:val="uk-UA"/>
        </w:rPr>
        <w:t xml:space="preserve">динку за адресою  Проспект Володимирський </w:t>
      </w:r>
      <w:r w:rsidR="00EF2355">
        <w:rPr>
          <w:rFonts w:ascii="Times New Roman" w:hAnsi="Times New Roman" w:cs="Times New Roman"/>
          <w:sz w:val="28"/>
          <w:szCs w:val="28"/>
          <w:lang w:val="uk-UA"/>
        </w:rPr>
        <w:t>27/49.</w:t>
      </w:r>
    </w:p>
    <w:p w:rsidR="000B6A27" w:rsidRDefault="00EF2355" w:rsidP="000B6A27">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Останню стаціонарну експозицію краєзнавчого м</w:t>
      </w:r>
      <w:r w:rsidR="00F613D9">
        <w:rPr>
          <w:rFonts w:ascii="Times New Roman" w:hAnsi="Times New Roman" w:cs="Times New Roman"/>
          <w:sz w:val="28"/>
          <w:szCs w:val="28"/>
          <w:lang w:val="uk-UA"/>
        </w:rPr>
        <w:t xml:space="preserve">узею було оформлено в 1987-1988 </w:t>
      </w:r>
      <w:r>
        <w:rPr>
          <w:rFonts w:ascii="Times New Roman" w:hAnsi="Times New Roman" w:cs="Times New Roman"/>
          <w:sz w:val="28"/>
          <w:szCs w:val="28"/>
          <w:lang w:val="uk-UA"/>
        </w:rPr>
        <w:t xml:space="preserve">роках до 1000- </w:t>
      </w:r>
      <w:proofErr w:type="spellStart"/>
      <w:r>
        <w:rPr>
          <w:rFonts w:ascii="Times New Roman" w:hAnsi="Times New Roman" w:cs="Times New Roman"/>
          <w:sz w:val="28"/>
          <w:szCs w:val="28"/>
          <w:lang w:val="uk-UA"/>
        </w:rPr>
        <w:t>ліття</w:t>
      </w:r>
      <w:proofErr w:type="spellEnd"/>
      <w:r>
        <w:rPr>
          <w:rFonts w:ascii="Times New Roman" w:hAnsi="Times New Roman" w:cs="Times New Roman"/>
          <w:sz w:val="28"/>
          <w:szCs w:val="28"/>
          <w:lang w:val="uk-UA"/>
        </w:rPr>
        <w:t xml:space="preserve"> міста Лубен</w:t>
      </w:r>
      <w:r w:rsidR="00F613D9">
        <w:rPr>
          <w:rFonts w:ascii="Times New Roman" w:hAnsi="Times New Roman" w:cs="Times New Roman"/>
          <w:sz w:val="28"/>
          <w:szCs w:val="28"/>
          <w:lang w:val="uk-UA"/>
        </w:rPr>
        <w:t xml:space="preserve">, </w:t>
      </w:r>
      <w:r>
        <w:rPr>
          <w:rFonts w:ascii="Times New Roman" w:hAnsi="Times New Roman" w:cs="Times New Roman"/>
          <w:sz w:val="28"/>
          <w:szCs w:val="28"/>
          <w:lang w:val="uk-UA"/>
        </w:rPr>
        <w:t>і на той час вона вважалась однією з кращих краєзнавчих музейних експозицій Полтавщини.</w:t>
      </w:r>
      <w:r w:rsidR="000B6A27" w:rsidRPr="000B6A27">
        <w:rPr>
          <w:rFonts w:ascii="Times New Roman" w:hAnsi="Times New Roman" w:cs="Times New Roman"/>
          <w:sz w:val="28"/>
          <w:szCs w:val="28"/>
          <w:lang w:val="uk-UA"/>
        </w:rPr>
        <w:t xml:space="preserve"> </w:t>
      </w:r>
      <w:r w:rsidR="000B6A27">
        <w:rPr>
          <w:rFonts w:ascii="Times New Roman" w:hAnsi="Times New Roman" w:cs="Times New Roman"/>
          <w:sz w:val="28"/>
          <w:szCs w:val="28"/>
          <w:lang w:val="uk-UA"/>
        </w:rPr>
        <w:t xml:space="preserve">.  Обладнання </w:t>
      </w:r>
      <w:proofErr w:type="spellStart"/>
      <w:r w:rsidR="000B6A27">
        <w:rPr>
          <w:rFonts w:ascii="Times New Roman" w:hAnsi="Times New Roman" w:cs="Times New Roman"/>
          <w:sz w:val="28"/>
          <w:szCs w:val="28"/>
          <w:lang w:val="uk-UA"/>
        </w:rPr>
        <w:t>експозиціїв</w:t>
      </w:r>
      <w:proofErr w:type="spellEnd"/>
      <w:r w:rsidR="000B6A27">
        <w:rPr>
          <w:rFonts w:ascii="Times New Roman" w:hAnsi="Times New Roman" w:cs="Times New Roman"/>
          <w:sz w:val="28"/>
          <w:szCs w:val="28"/>
          <w:lang w:val="uk-UA"/>
        </w:rPr>
        <w:t xml:space="preserve"> 2004 році  було знищено та зазнало значних пошкоджень під час аварії опалювальної системи. </w:t>
      </w:r>
      <w:r>
        <w:rPr>
          <w:rFonts w:ascii="Times New Roman" w:hAnsi="Times New Roman" w:cs="Times New Roman"/>
          <w:sz w:val="28"/>
          <w:szCs w:val="28"/>
          <w:lang w:val="uk-UA"/>
        </w:rPr>
        <w:t xml:space="preserve"> </w:t>
      </w:r>
      <w:r w:rsidR="00F613D9">
        <w:rPr>
          <w:rFonts w:ascii="Times New Roman" w:hAnsi="Times New Roman" w:cs="Times New Roman"/>
          <w:sz w:val="28"/>
          <w:szCs w:val="28"/>
          <w:lang w:val="uk-UA"/>
        </w:rPr>
        <w:t xml:space="preserve">На даний час проводиться </w:t>
      </w:r>
      <w:r w:rsidR="000B6A27">
        <w:rPr>
          <w:rFonts w:ascii="Times New Roman" w:hAnsi="Times New Roman" w:cs="Times New Roman"/>
          <w:sz w:val="28"/>
          <w:szCs w:val="28"/>
          <w:lang w:val="uk-UA"/>
        </w:rPr>
        <w:t xml:space="preserve"> капітальний ремонт  будівлі краєзнавчого музею, </w:t>
      </w:r>
      <w:r w:rsidR="00F613D9">
        <w:rPr>
          <w:rFonts w:ascii="Times New Roman" w:hAnsi="Times New Roman" w:cs="Times New Roman"/>
          <w:sz w:val="28"/>
          <w:szCs w:val="28"/>
          <w:lang w:val="uk-UA"/>
        </w:rPr>
        <w:t xml:space="preserve">розробка та затвердження ескізних проектів </w:t>
      </w:r>
      <w:r w:rsidR="00FD2E79">
        <w:rPr>
          <w:rFonts w:ascii="Times New Roman" w:hAnsi="Times New Roman" w:cs="Times New Roman"/>
          <w:sz w:val="28"/>
          <w:szCs w:val="28"/>
          <w:lang w:val="uk-UA"/>
        </w:rPr>
        <w:t>експозиції у 8</w:t>
      </w:r>
      <w:r w:rsidR="000B6A27">
        <w:rPr>
          <w:rFonts w:ascii="Times New Roman" w:hAnsi="Times New Roman" w:cs="Times New Roman"/>
          <w:sz w:val="28"/>
          <w:szCs w:val="28"/>
          <w:lang w:val="uk-UA"/>
        </w:rPr>
        <w:t xml:space="preserve"> залах музею</w:t>
      </w:r>
      <w:r w:rsidR="00F613D9">
        <w:rPr>
          <w:rFonts w:ascii="Times New Roman" w:hAnsi="Times New Roman" w:cs="Times New Roman"/>
          <w:sz w:val="28"/>
          <w:szCs w:val="28"/>
          <w:lang w:val="uk-UA"/>
        </w:rPr>
        <w:t>.</w:t>
      </w:r>
    </w:p>
    <w:p w:rsidR="000B6A27" w:rsidRDefault="000B6A27" w:rsidP="000B6A27">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F2355">
        <w:rPr>
          <w:rFonts w:ascii="Times New Roman" w:hAnsi="Times New Roman" w:cs="Times New Roman"/>
          <w:sz w:val="28"/>
          <w:szCs w:val="28"/>
          <w:lang w:val="uk-UA"/>
        </w:rPr>
        <w:t>В галереї образотворчого мистецтва</w:t>
      </w:r>
      <w:r>
        <w:rPr>
          <w:rFonts w:ascii="Times New Roman" w:hAnsi="Times New Roman" w:cs="Times New Roman"/>
          <w:sz w:val="28"/>
          <w:szCs w:val="28"/>
          <w:lang w:val="uk-UA"/>
        </w:rPr>
        <w:t xml:space="preserve"> Лубенського краєзнавчого музею</w:t>
      </w:r>
      <w:r w:rsidR="00B97EFB">
        <w:rPr>
          <w:rFonts w:ascii="Times New Roman" w:hAnsi="Times New Roman" w:cs="Times New Roman"/>
          <w:sz w:val="28"/>
          <w:szCs w:val="28"/>
          <w:lang w:val="uk-UA"/>
        </w:rPr>
        <w:t xml:space="preserve"> щороку влаштовується близько 40</w:t>
      </w:r>
      <w:r w:rsidR="00EF2355">
        <w:rPr>
          <w:rFonts w:ascii="Times New Roman" w:hAnsi="Times New Roman" w:cs="Times New Roman"/>
          <w:sz w:val="28"/>
          <w:szCs w:val="28"/>
          <w:lang w:val="uk-UA"/>
        </w:rPr>
        <w:t xml:space="preserve"> виставок творів образотворчого та декоративно – ужиткового мисте</w:t>
      </w:r>
      <w:r>
        <w:rPr>
          <w:rFonts w:ascii="Times New Roman" w:hAnsi="Times New Roman" w:cs="Times New Roman"/>
          <w:sz w:val="28"/>
          <w:szCs w:val="28"/>
          <w:lang w:val="uk-UA"/>
        </w:rPr>
        <w:t>цтва, фотовиставок,  які відвідують</w:t>
      </w:r>
      <w:r w:rsidR="000F5301">
        <w:rPr>
          <w:rFonts w:ascii="Times New Roman" w:hAnsi="Times New Roman" w:cs="Times New Roman"/>
          <w:sz w:val="28"/>
          <w:szCs w:val="28"/>
          <w:lang w:val="uk-UA"/>
        </w:rPr>
        <w:t xml:space="preserve"> близько 10</w:t>
      </w:r>
      <w:r w:rsidR="00EF2355">
        <w:rPr>
          <w:rFonts w:ascii="Times New Roman" w:hAnsi="Times New Roman" w:cs="Times New Roman"/>
          <w:sz w:val="28"/>
          <w:szCs w:val="28"/>
          <w:lang w:val="uk-UA"/>
        </w:rPr>
        <w:t xml:space="preserve"> тис. чоловік,</w:t>
      </w:r>
      <w:r>
        <w:rPr>
          <w:rFonts w:ascii="Times New Roman" w:hAnsi="Times New Roman" w:cs="Times New Roman"/>
          <w:sz w:val="28"/>
          <w:szCs w:val="28"/>
          <w:lang w:val="uk-UA"/>
        </w:rPr>
        <w:t xml:space="preserve"> проводяться  екскурсії, лекції, краєзнавчі години.</w:t>
      </w:r>
    </w:p>
    <w:p w:rsidR="000B6A27" w:rsidRDefault="000B6A27" w:rsidP="000B6A27">
      <w:pPr>
        <w:pStyle w:val="a3"/>
        <w:jc w:val="both"/>
        <w:rPr>
          <w:rFonts w:ascii="Times New Roman" w:hAnsi="Times New Roman" w:cs="Times New Roman"/>
          <w:sz w:val="28"/>
          <w:szCs w:val="28"/>
          <w:lang w:val="uk-UA"/>
        </w:rPr>
      </w:pPr>
    </w:p>
    <w:p w:rsidR="00EF2355" w:rsidRPr="000B6A27" w:rsidRDefault="00EF2355" w:rsidP="000B6A27">
      <w:pPr>
        <w:pStyle w:val="a3"/>
        <w:jc w:val="center"/>
        <w:rPr>
          <w:rFonts w:ascii="Times New Roman" w:hAnsi="Times New Roman" w:cs="Times New Roman"/>
          <w:sz w:val="28"/>
          <w:szCs w:val="28"/>
          <w:lang w:val="uk-UA"/>
        </w:rPr>
      </w:pPr>
      <w:r>
        <w:rPr>
          <w:rFonts w:ascii="Times New Roman" w:hAnsi="Times New Roman" w:cs="Times New Roman"/>
          <w:b/>
          <w:sz w:val="28"/>
          <w:szCs w:val="28"/>
          <w:lang w:val="uk-UA"/>
        </w:rPr>
        <w:t>І</w:t>
      </w:r>
      <w:r>
        <w:rPr>
          <w:rFonts w:ascii="Times New Roman" w:hAnsi="Times New Roman" w:cs="Times New Roman"/>
          <w:b/>
          <w:sz w:val="28"/>
          <w:szCs w:val="28"/>
          <w:lang w:val="en-US"/>
        </w:rPr>
        <w:t>V</w:t>
      </w:r>
      <w:r>
        <w:rPr>
          <w:rFonts w:ascii="Times New Roman" w:hAnsi="Times New Roman" w:cs="Times New Roman"/>
          <w:b/>
          <w:sz w:val="28"/>
          <w:szCs w:val="28"/>
          <w:lang w:val="uk-UA"/>
        </w:rPr>
        <w:t>. Головні проблеми</w:t>
      </w:r>
    </w:p>
    <w:p w:rsidR="00EF2355" w:rsidRDefault="00EF2355" w:rsidP="00EF2355">
      <w:pPr>
        <w:pStyle w:val="a3"/>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4606D2" w:rsidRDefault="00FD2E79" w:rsidP="00FD2E79">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Головною проблем</w:t>
      </w:r>
      <w:r w:rsidR="000B6A27">
        <w:rPr>
          <w:rFonts w:ascii="Times New Roman" w:hAnsi="Times New Roman" w:cs="Times New Roman"/>
          <w:sz w:val="28"/>
          <w:szCs w:val="28"/>
          <w:lang w:val="uk-UA"/>
        </w:rPr>
        <w:t>ою</w:t>
      </w:r>
      <w:r w:rsidR="00242213">
        <w:rPr>
          <w:rFonts w:ascii="Times New Roman" w:hAnsi="Times New Roman" w:cs="Times New Roman"/>
          <w:sz w:val="28"/>
          <w:szCs w:val="28"/>
          <w:lang w:val="uk-UA"/>
        </w:rPr>
        <w:t xml:space="preserve"> </w:t>
      </w:r>
      <w:r w:rsidR="00EF2355">
        <w:rPr>
          <w:rFonts w:ascii="Times New Roman" w:hAnsi="Times New Roman" w:cs="Times New Roman"/>
          <w:sz w:val="28"/>
          <w:szCs w:val="28"/>
          <w:lang w:val="uk-UA"/>
        </w:rPr>
        <w:t xml:space="preserve"> Лубенського крає</w:t>
      </w:r>
      <w:r>
        <w:rPr>
          <w:rFonts w:ascii="Times New Roman" w:hAnsi="Times New Roman" w:cs="Times New Roman"/>
          <w:sz w:val="28"/>
          <w:szCs w:val="28"/>
          <w:lang w:val="uk-UA"/>
        </w:rPr>
        <w:t>знавчого музе  є відсутність</w:t>
      </w:r>
      <w:r w:rsidR="00242213">
        <w:rPr>
          <w:rFonts w:ascii="Times New Roman" w:hAnsi="Times New Roman" w:cs="Times New Roman"/>
          <w:sz w:val="28"/>
          <w:szCs w:val="28"/>
          <w:lang w:val="uk-UA"/>
        </w:rPr>
        <w:t xml:space="preserve"> </w:t>
      </w:r>
      <w:r>
        <w:rPr>
          <w:rFonts w:ascii="Times New Roman" w:hAnsi="Times New Roman" w:cs="Times New Roman"/>
          <w:sz w:val="28"/>
          <w:szCs w:val="28"/>
          <w:lang w:val="uk-UA"/>
        </w:rPr>
        <w:t>експозиції в залах</w:t>
      </w:r>
      <w:r w:rsidR="00EF2355">
        <w:rPr>
          <w:rFonts w:ascii="Times New Roman" w:hAnsi="Times New Roman" w:cs="Times New Roman"/>
          <w:sz w:val="28"/>
          <w:szCs w:val="28"/>
          <w:lang w:val="uk-UA"/>
        </w:rPr>
        <w:t>.</w:t>
      </w:r>
      <w:r w:rsidR="0065501E">
        <w:rPr>
          <w:rFonts w:ascii="Times New Roman" w:hAnsi="Times New Roman" w:cs="Times New Roman"/>
          <w:sz w:val="28"/>
          <w:szCs w:val="28"/>
          <w:lang w:val="uk-UA"/>
        </w:rPr>
        <w:t xml:space="preserve"> В переддень </w:t>
      </w:r>
      <w:r w:rsidR="009110BA">
        <w:rPr>
          <w:rFonts w:ascii="Times New Roman" w:hAnsi="Times New Roman" w:cs="Times New Roman"/>
          <w:sz w:val="28"/>
          <w:szCs w:val="28"/>
          <w:lang w:val="uk-UA"/>
        </w:rPr>
        <w:t>100-ліття</w:t>
      </w:r>
      <w:r w:rsidR="0065501E">
        <w:rPr>
          <w:rFonts w:ascii="Times New Roman" w:hAnsi="Times New Roman" w:cs="Times New Roman"/>
          <w:sz w:val="28"/>
          <w:szCs w:val="28"/>
          <w:lang w:val="uk-UA"/>
        </w:rPr>
        <w:t xml:space="preserve"> музею </w:t>
      </w:r>
      <w:r w:rsidR="009110BA">
        <w:rPr>
          <w:rFonts w:ascii="Times New Roman" w:hAnsi="Times New Roman" w:cs="Times New Roman"/>
          <w:sz w:val="28"/>
          <w:szCs w:val="28"/>
          <w:lang w:val="uk-UA"/>
        </w:rPr>
        <w:t>відновле</w:t>
      </w:r>
      <w:r w:rsidR="0065501E">
        <w:rPr>
          <w:rFonts w:ascii="Times New Roman" w:hAnsi="Times New Roman" w:cs="Times New Roman"/>
          <w:sz w:val="28"/>
          <w:szCs w:val="28"/>
          <w:lang w:val="uk-UA"/>
        </w:rPr>
        <w:t>ння його повноцінного існування є пріоритетним.</w:t>
      </w:r>
      <w:r w:rsidR="007D7137">
        <w:rPr>
          <w:rFonts w:ascii="Times New Roman" w:hAnsi="Times New Roman" w:cs="Times New Roman"/>
          <w:sz w:val="28"/>
          <w:szCs w:val="28"/>
          <w:lang w:val="uk-UA"/>
        </w:rPr>
        <w:t xml:space="preserve"> Також гостро стоїть питання в</w:t>
      </w:r>
      <w:r w:rsidR="008D79EE">
        <w:rPr>
          <w:rFonts w:ascii="Times New Roman" w:hAnsi="Times New Roman" w:cs="Times New Roman"/>
          <w:sz w:val="28"/>
          <w:szCs w:val="28"/>
          <w:lang w:val="uk-UA"/>
        </w:rPr>
        <w:t>становлення охоронної</w:t>
      </w:r>
      <w:r w:rsidR="00C8461D">
        <w:rPr>
          <w:rFonts w:ascii="Times New Roman" w:hAnsi="Times New Roman" w:cs="Times New Roman"/>
          <w:sz w:val="28"/>
          <w:szCs w:val="28"/>
          <w:lang w:val="uk-UA"/>
        </w:rPr>
        <w:t xml:space="preserve"> та пожежн</w:t>
      </w:r>
      <w:r w:rsidR="007D7137">
        <w:rPr>
          <w:rFonts w:ascii="Times New Roman" w:hAnsi="Times New Roman" w:cs="Times New Roman"/>
          <w:sz w:val="28"/>
          <w:szCs w:val="28"/>
          <w:lang w:val="uk-UA"/>
        </w:rPr>
        <w:t>ої сигналізації.</w:t>
      </w:r>
      <w:r w:rsidR="004606D2" w:rsidRPr="004606D2">
        <w:rPr>
          <w:rFonts w:ascii="Times New Roman" w:hAnsi="Times New Roman" w:cs="Times New Roman"/>
          <w:sz w:val="28"/>
          <w:szCs w:val="28"/>
          <w:lang w:val="uk-UA"/>
        </w:rPr>
        <w:t xml:space="preserve"> </w:t>
      </w:r>
    </w:p>
    <w:p w:rsidR="00EF2355" w:rsidRDefault="00CB0A92" w:rsidP="00852FC6">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w:t>
      </w:r>
      <w:r w:rsidR="004606D2">
        <w:rPr>
          <w:rFonts w:ascii="Times New Roman" w:hAnsi="Times New Roman" w:cs="Times New Roman"/>
          <w:sz w:val="28"/>
          <w:szCs w:val="28"/>
          <w:lang w:val="uk-UA"/>
        </w:rPr>
        <w:t xml:space="preserve"> сесі</w:t>
      </w:r>
      <w:r>
        <w:rPr>
          <w:rFonts w:ascii="Times New Roman" w:hAnsi="Times New Roman" w:cs="Times New Roman"/>
          <w:sz w:val="28"/>
          <w:szCs w:val="28"/>
          <w:lang w:val="uk-UA"/>
        </w:rPr>
        <w:t>ї міської ради</w:t>
      </w:r>
      <w:r w:rsidR="004606D2">
        <w:rPr>
          <w:rFonts w:ascii="Times New Roman" w:hAnsi="Times New Roman" w:cs="Times New Roman"/>
          <w:sz w:val="28"/>
          <w:szCs w:val="28"/>
          <w:lang w:val="uk-UA"/>
        </w:rPr>
        <w:t xml:space="preserve"> було затверджено Програму розвитку Лубенського краєзнавчого музею на 2015-2017рр. В ході її виконання розпочато мон</w:t>
      </w:r>
      <w:r w:rsidR="00FD2E79">
        <w:rPr>
          <w:rFonts w:ascii="Times New Roman" w:hAnsi="Times New Roman" w:cs="Times New Roman"/>
          <w:sz w:val="28"/>
          <w:szCs w:val="28"/>
          <w:lang w:val="uk-UA"/>
        </w:rPr>
        <w:t>таж експози</w:t>
      </w:r>
      <w:r w:rsidR="00E52004">
        <w:rPr>
          <w:rFonts w:ascii="Times New Roman" w:hAnsi="Times New Roman" w:cs="Times New Roman"/>
          <w:sz w:val="28"/>
          <w:szCs w:val="28"/>
          <w:lang w:val="uk-UA"/>
        </w:rPr>
        <w:t>ції в музейних залах, але для подальшого виконання робіт</w:t>
      </w:r>
      <w:r w:rsidR="00FD2E79">
        <w:rPr>
          <w:rFonts w:ascii="Times New Roman" w:hAnsi="Times New Roman" w:cs="Times New Roman"/>
          <w:sz w:val="28"/>
          <w:szCs w:val="28"/>
          <w:lang w:val="uk-UA"/>
        </w:rPr>
        <w:t xml:space="preserve"> </w:t>
      </w:r>
      <w:r w:rsidR="00E52004">
        <w:rPr>
          <w:rFonts w:ascii="Times New Roman" w:hAnsi="Times New Roman" w:cs="Times New Roman"/>
          <w:sz w:val="28"/>
          <w:szCs w:val="28"/>
          <w:lang w:val="uk-UA"/>
        </w:rPr>
        <w:t>потрібне</w:t>
      </w:r>
      <w:r>
        <w:rPr>
          <w:rFonts w:ascii="Times New Roman" w:hAnsi="Times New Roman" w:cs="Times New Roman"/>
          <w:sz w:val="28"/>
          <w:szCs w:val="28"/>
          <w:lang w:val="uk-UA"/>
        </w:rPr>
        <w:t xml:space="preserve"> фінансування,</w:t>
      </w:r>
      <w:r w:rsidR="00E52004">
        <w:rPr>
          <w:rFonts w:ascii="Times New Roman" w:hAnsi="Times New Roman" w:cs="Times New Roman"/>
          <w:sz w:val="28"/>
          <w:szCs w:val="28"/>
          <w:lang w:val="uk-UA"/>
        </w:rPr>
        <w:t xml:space="preserve"> також </w:t>
      </w:r>
      <w:r>
        <w:rPr>
          <w:rFonts w:ascii="Times New Roman" w:hAnsi="Times New Roman" w:cs="Times New Roman"/>
          <w:sz w:val="28"/>
          <w:szCs w:val="28"/>
          <w:lang w:val="uk-UA"/>
        </w:rPr>
        <w:t>потрібно</w:t>
      </w:r>
      <w:r w:rsidR="00E52004">
        <w:rPr>
          <w:rFonts w:ascii="Times New Roman" w:hAnsi="Times New Roman" w:cs="Times New Roman"/>
          <w:sz w:val="28"/>
          <w:szCs w:val="28"/>
          <w:lang w:val="uk-UA"/>
        </w:rPr>
        <w:t xml:space="preserve"> продовжити</w:t>
      </w:r>
      <w:r w:rsidR="004F555D">
        <w:rPr>
          <w:rFonts w:ascii="Times New Roman" w:hAnsi="Times New Roman" w:cs="Times New Roman"/>
          <w:sz w:val="28"/>
          <w:szCs w:val="28"/>
          <w:lang w:val="uk-UA"/>
        </w:rPr>
        <w:t xml:space="preserve"> капітальний </w:t>
      </w:r>
      <w:r w:rsidR="00E52004">
        <w:rPr>
          <w:rFonts w:ascii="Times New Roman" w:hAnsi="Times New Roman" w:cs="Times New Roman"/>
          <w:sz w:val="28"/>
          <w:szCs w:val="28"/>
          <w:lang w:val="uk-UA"/>
        </w:rPr>
        <w:t>ремонт приміщення</w:t>
      </w:r>
      <w:r w:rsidR="00E52004" w:rsidRPr="00E52004">
        <w:rPr>
          <w:rFonts w:ascii="Times New Roman" w:hAnsi="Times New Roman" w:cs="Times New Roman"/>
          <w:sz w:val="28"/>
          <w:szCs w:val="28"/>
          <w:lang w:val="uk-UA"/>
        </w:rPr>
        <w:t xml:space="preserve"> </w:t>
      </w:r>
      <w:r w:rsidR="00E52004">
        <w:rPr>
          <w:rFonts w:ascii="Times New Roman" w:hAnsi="Times New Roman" w:cs="Times New Roman"/>
          <w:sz w:val="28"/>
          <w:szCs w:val="28"/>
          <w:lang w:val="uk-UA"/>
        </w:rPr>
        <w:t>та завершити р</w:t>
      </w:r>
      <w:r w:rsidR="00852FC6">
        <w:rPr>
          <w:rFonts w:ascii="Times New Roman" w:hAnsi="Times New Roman" w:cs="Times New Roman"/>
          <w:sz w:val="28"/>
          <w:szCs w:val="28"/>
          <w:lang w:val="uk-UA"/>
        </w:rPr>
        <w:t>емонт покрівлі.</w:t>
      </w: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en-US"/>
        </w:rPr>
        <w:t>V</w:t>
      </w:r>
      <w:r>
        <w:rPr>
          <w:rFonts w:ascii="Times New Roman" w:hAnsi="Times New Roman" w:cs="Times New Roman"/>
          <w:b/>
          <w:sz w:val="28"/>
          <w:szCs w:val="28"/>
          <w:lang w:val="uk-UA"/>
        </w:rPr>
        <w:t>. Шляхи вирішення проблем</w:t>
      </w:r>
    </w:p>
    <w:p w:rsidR="00402AE9" w:rsidRDefault="00402AE9" w:rsidP="00EF2355">
      <w:pPr>
        <w:pStyle w:val="a3"/>
        <w:jc w:val="center"/>
        <w:rPr>
          <w:rFonts w:ascii="Times New Roman" w:hAnsi="Times New Roman" w:cs="Times New Roman"/>
          <w:b/>
          <w:sz w:val="28"/>
          <w:szCs w:val="28"/>
          <w:lang w:val="uk-UA"/>
        </w:rPr>
      </w:pPr>
    </w:p>
    <w:p w:rsidR="00EF2355" w:rsidRDefault="00EF2355" w:rsidP="004B5734">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відновлення повноцінного функціонування </w:t>
      </w:r>
      <w:r w:rsidR="00C5572D">
        <w:rPr>
          <w:rFonts w:ascii="Times New Roman" w:hAnsi="Times New Roman" w:cs="Times New Roman"/>
          <w:sz w:val="28"/>
          <w:szCs w:val="28"/>
          <w:lang w:val="uk-UA"/>
        </w:rPr>
        <w:t xml:space="preserve">Лубенського краєзнавчого музею </w:t>
      </w:r>
      <w:r w:rsidR="002D5053">
        <w:rPr>
          <w:rFonts w:ascii="Times New Roman" w:hAnsi="Times New Roman" w:cs="Times New Roman"/>
          <w:sz w:val="28"/>
          <w:szCs w:val="28"/>
          <w:lang w:val="uk-UA"/>
        </w:rPr>
        <w:t>як культурної та науково-дослідної установи потрібно виконати</w:t>
      </w:r>
      <w:r w:rsidR="004B5734">
        <w:rPr>
          <w:rFonts w:ascii="Times New Roman" w:hAnsi="Times New Roman" w:cs="Times New Roman"/>
          <w:sz w:val="28"/>
          <w:szCs w:val="28"/>
          <w:lang w:val="uk-UA"/>
        </w:rPr>
        <w:t xml:space="preserve"> роботи </w:t>
      </w:r>
      <w:r w:rsidR="007F7004">
        <w:rPr>
          <w:rFonts w:ascii="Times New Roman" w:hAnsi="Times New Roman" w:cs="Times New Roman"/>
          <w:sz w:val="28"/>
          <w:szCs w:val="28"/>
          <w:lang w:val="uk-UA"/>
        </w:rPr>
        <w:t xml:space="preserve"> та провести такі заходи:</w:t>
      </w:r>
    </w:p>
    <w:p w:rsidR="00E93C2C" w:rsidRDefault="005D51F5" w:rsidP="005D51F5">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E93C2C">
        <w:rPr>
          <w:rFonts w:ascii="Times New Roman" w:hAnsi="Times New Roman" w:cs="Times New Roman"/>
          <w:sz w:val="28"/>
          <w:szCs w:val="28"/>
          <w:lang w:val="uk-UA"/>
        </w:rPr>
        <w:t xml:space="preserve">Завершення капітального ремонту внутрішніх приміщень </w:t>
      </w:r>
      <w:r w:rsidR="00EF2355" w:rsidRPr="00E93C2C">
        <w:rPr>
          <w:rFonts w:ascii="Times New Roman" w:hAnsi="Times New Roman" w:cs="Times New Roman"/>
          <w:sz w:val="28"/>
          <w:szCs w:val="28"/>
          <w:lang w:val="uk-UA"/>
        </w:rPr>
        <w:t xml:space="preserve"> краєзнавчого </w:t>
      </w:r>
      <w:r w:rsidR="00B56BCF">
        <w:rPr>
          <w:rFonts w:ascii="Times New Roman" w:hAnsi="Times New Roman" w:cs="Times New Roman"/>
          <w:sz w:val="28"/>
          <w:szCs w:val="28"/>
          <w:lang w:val="uk-UA"/>
        </w:rPr>
        <w:t>музею</w:t>
      </w:r>
      <w:r w:rsidR="00CB0A92">
        <w:rPr>
          <w:rFonts w:ascii="Times New Roman" w:hAnsi="Times New Roman" w:cs="Times New Roman"/>
          <w:sz w:val="28"/>
          <w:szCs w:val="28"/>
          <w:lang w:val="uk-UA"/>
        </w:rPr>
        <w:t>;</w:t>
      </w:r>
    </w:p>
    <w:p w:rsidR="00337C26" w:rsidRDefault="00E93C2C" w:rsidP="005D51F5">
      <w:pPr>
        <w:pStyle w:val="a3"/>
        <w:numPr>
          <w:ilvl w:val="0"/>
          <w:numId w:val="3"/>
        </w:numPr>
        <w:ind w:left="284" w:hanging="284"/>
        <w:jc w:val="both"/>
        <w:rPr>
          <w:rFonts w:ascii="Times New Roman" w:hAnsi="Times New Roman" w:cs="Times New Roman"/>
          <w:sz w:val="28"/>
          <w:szCs w:val="28"/>
          <w:lang w:val="uk-UA"/>
        </w:rPr>
      </w:pPr>
      <w:r w:rsidRPr="00337C26">
        <w:rPr>
          <w:rFonts w:ascii="Times New Roman" w:hAnsi="Times New Roman" w:cs="Times New Roman"/>
          <w:sz w:val="28"/>
          <w:szCs w:val="28"/>
          <w:lang w:val="uk-UA"/>
        </w:rPr>
        <w:t xml:space="preserve">Ремонт фасадної частини будівлі музею та благоустрій прилеглої </w:t>
      </w:r>
      <w:r w:rsidR="00337C26">
        <w:rPr>
          <w:rFonts w:ascii="Times New Roman" w:hAnsi="Times New Roman" w:cs="Times New Roman"/>
          <w:sz w:val="28"/>
          <w:szCs w:val="28"/>
          <w:lang w:val="uk-UA"/>
        </w:rPr>
        <w:t>території</w:t>
      </w:r>
      <w:r w:rsidR="00B21575">
        <w:rPr>
          <w:rFonts w:ascii="Times New Roman" w:hAnsi="Times New Roman" w:cs="Times New Roman"/>
          <w:sz w:val="28"/>
          <w:szCs w:val="28"/>
          <w:lang w:val="uk-UA"/>
        </w:rPr>
        <w:t>.</w:t>
      </w:r>
    </w:p>
    <w:p w:rsidR="00154CE2" w:rsidRDefault="00297306" w:rsidP="005D51F5">
      <w:pPr>
        <w:pStyle w:val="a3"/>
        <w:numPr>
          <w:ilvl w:val="0"/>
          <w:numId w:val="3"/>
        </w:numPr>
        <w:ind w:left="284" w:hanging="284"/>
        <w:jc w:val="both"/>
        <w:rPr>
          <w:rFonts w:ascii="Times New Roman" w:hAnsi="Times New Roman" w:cs="Times New Roman"/>
          <w:sz w:val="28"/>
          <w:szCs w:val="28"/>
          <w:lang w:val="uk-UA"/>
        </w:rPr>
      </w:pPr>
      <w:r>
        <w:rPr>
          <w:rFonts w:ascii="Times New Roman" w:hAnsi="Times New Roman" w:cs="Times New Roman"/>
          <w:sz w:val="28"/>
          <w:szCs w:val="28"/>
          <w:lang w:val="uk-UA"/>
        </w:rPr>
        <w:t>Підготовка ескізних проектів та виконання художньо-</w:t>
      </w:r>
      <w:r w:rsidR="00154CE2">
        <w:rPr>
          <w:rFonts w:ascii="Times New Roman" w:hAnsi="Times New Roman" w:cs="Times New Roman"/>
          <w:sz w:val="28"/>
          <w:szCs w:val="28"/>
          <w:lang w:val="uk-UA"/>
        </w:rPr>
        <w:t xml:space="preserve">експозиційних </w:t>
      </w:r>
      <w:r>
        <w:rPr>
          <w:rFonts w:ascii="Times New Roman" w:hAnsi="Times New Roman" w:cs="Times New Roman"/>
          <w:sz w:val="28"/>
          <w:szCs w:val="28"/>
          <w:lang w:val="uk-UA"/>
        </w:rPr>
        <w:t>робіт в залах</w:t>
      </w:r>
      <w:r w:rsidR="00077F25">
        <w:rPr>
          <w:rFonts w:ascii="Times New Roman" w:hAnsi="Times New Roman" w:cs="Times New Roman"/>
          <w:sz w:val="28"/>
          <w:szCs w:val="28"/>
          <w:lang w:val="uk-UA"/>
        </w:rPr>
        <w:t xml:space="preserve"> (3-8)</w:t>
      </w:r>
      <w:r w:rsidR="00154CE2">
        <w:rPr>
          <w:rFonts w:ascii="Times New Roman" w:hAnsi="Times New Roman" w:cs="Times New Roman"/>
          <w:sz w:val="28"/>
          <w:szCs w:val="28"/>
          <w:lang w:val="uk-UA"/>
        </w:rPr>
        <w:t xml:space="preserve"> музею</w:t>
      </w:r>
      <w:r w:rsidR="0020756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p>
    <w:p w:rsidR="00EF2355" w:rsidRDefault="00F20834" w:rsidP="005D51F5">
      <w:pPr>
        <w:pStyle w:val="a3"/>
        <w:numPr>
          <w:ilvl w:val="0"/>
          <w:numId w:val="3"/>
        </w:numPr>
        <w:ind w:left="284" w:hanging="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Монтаж пожежної сигналізації </w:t>
      </w:r>
      <w:r w:rsidR="00EF2355" w:rsidRPr="00337C26">
        <w:rPr>
          <w:rFonts w:ascii="Times New Roman" w:hAnsi="Times New Roman" w:cs="Times New Roman"/>
          <w:sz w:val="28"/>
          <w:szCs w:val="28"/>
          <w:lang w:val="uk-UA"/>
        </w:rPr>
        <w:t>в приміщеннях</w:t>
      </w:r>
      <w:r>
        <w:rPr>
          <w:rFonts w:ascii="Times New Roman" w:hAnsi="Times New Roman" w:cs="Times New Roman"/>
          <w:sz w:val="28"/>
          <w:szCs w:val="28"/>
          <w:lang w:val="uk-UA"/>
        </w:rPr>
        <w:t xml:space="preserve"> </w:t>
      </w:r>
      <w:r w:rsidR="00EF2355" w:rsidRPr="00F20834">
        <w:rPr>
          <w:rFonts w:ascii="Times New Roman" w:hAnsi="Times New Roman" w:cs="Times New Roman"/>
          <w:sz w:val="28"/>
          <w:szCs w:val="28"/>
          <w:lang w:val="uk-UA"/>
        </w:rPr>
        <w:t>краєзнавчого музею, фондосхови</w:t>
      </w:r>
      <w:bookmarkStart w:id="0" w:name="_GoBack"/>
      <w:bookmarkEnd w:id="0"/>
      <w:r w:rsidR="00EF2355" w:rsidRPr="00F20834">
        <w:rPr>
          <w:rFonts w:ascii="Times New Roman" w:hAnsi="Times New Roman" w:cs="Times New Roman"/>
          <w:sz w:val="28"/>
          <w:szCs w:val="28"/>
          <w:lang w:val="uk-UA"/>
        </w:rPr>
        <w:t>щах та галереї</w:t>
      </w:r>
      <w:r w:rsidR="00297306">
        <w:rPr>
          <w:rFonts w:ascii="Times New Roman" w:hAnsi="Times New Roman" w:cs="Times New Roman"/>
          <w:sz w:val="28"/>
          <w:szCs w:val="28"/>
          <w:lang w:val="uk-UA"/>
        </w:rPr>
        <w:t xml:space="preserve"> </w:t>
      </w:r>
      <w:r w:rsidR="00EF2355" w:rsidRPr="00297306">
        <w:rPr>
          <w:rFonts w:ascii="Times New Roman" w:hAnsi="Times New Roman" w:cs="Times New Roman"/>
          <w:sz w:val="28"/>
          <w:szCs w:val="28"/>
          <w:lang w:val="uk-UA"/>
        </w:rPr>
        <w:t>обр</w:t>
      </w:r>
      <w:r w:rsidR="00CB0A92">
        <w:rPr>
          <w:rFonts w:ascii="Times New Roman" w:hAnsi="Times New Roman" w:cs="Times New Roman"/>
          <w:sz w:val="28"/>
          <w:szCs w:val="28"/>
          <w:lang w:val="uk-UA"/>
        </w:rPr>
        <w:t>азотворчого мистецтва</w:t>
      </w:r>
      <w:r w:rsidR="00EF2355" w:rsidRPr="00297306">
        <w:rPr>
          <w:rFonts w:ascii="Times New Roman" w:hAnsi="Times New Roman" w:cs="Times New Roman"/>
          <w:sz w:val="28"/>
          <w:szCs w:val="28"/>
          <w:lang w:val="uk-UA"/>
        </w:rPr>
        <w:t>.</w:t>
      </w:r>
    </w:p>
    <w:p w:rsidR="00616730" w:rsidRDefault="00616730" w:rsidP="00EF2355">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Монтаж охоронної сигналізації приміщень краєзнавчого музею та галереї образотворчого мистецтва.</w:t>
      </w:r>
    </w:p>
    <w:p w:rsidR="000F7A9A" w:rsidRDefault="00B21575" w:rsidP="00EF2355">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t>Проведення</w:t>
      </w:r>
      <w:r w:rsidR="000F7A9A">
        <w:rPr>
          <w:rFonts w:ascii="Times New Roman" w:hAnsi="Times New Roman" w:cs="Times New Roman"/>
          <w:sz w:val="28"/>
          <w:szCs w:val="28"/>
          <w:lang w:val="uk-UA"/>
        </w:rPr>
        <w:t xml:space="preserve"> наукової конференції присвяченої 100-річчю з дня заснування Лубенського краєзнавчого музею.</w:t>
      </w:r>
    </w:p>
    <w:p w:rsidR="000F7A9A" w:rsidRDefault="000F7A9A" w:rsidP="00EF2355">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t>Проведення щорічних кру</w:t>
      </w:r>
      <w:r w:rsidR="00CB0A92">
        <w:rPr>
          <w:rFonts w:ascii="Times New Roman" w:hAnsi="Times New Roman" w:cs="Times New Roman"/>
          <w:sz w:val="28"/>
          <w:szCs w:val="28"/>
          <w:lang w:val="uk-UA"/>
        </w:rPr>
        <w:t xml:space="preserve">глих столів з історії </w:t>
      </w:r>
      <w:proofErr w:type="spellStart"/>
      <w:r w:rsidR="00CB0A92">
        <w:rPr>
          <w:rFonts w:ascii="Times New Roman" w:hAnsi="Times New Roman" w:cs="Times New Roman"/>
          <w:sz w:val="28"/>
          <w:szCs w:val="28"/>
          <w:lang w:val="uk-UA"/>
        </w:rPr>
        <w:t>Лубенщини</w:t>
      </w:r>
      <w:proofErr w:type="spellEnd"/>
      <w:r w:rsidR="00B658B1">
        <w:rPr>
          <w:rFonts w:ascii="Times New Roman" w:hAnsi="Times New Roman" w:cs="Times New Roman"/>
          <w:sz w:val="28"/>
          <w:szCs w:val="28"/>
          <w:lang w:val="uk-UA"/>
        </w:rPr>
        <w:t>.</w:t>
      </w:r>
    </w:p>
    <w:p w:rsidR="00A9410C" w:rsidRDefault="00077F25" w:rsidP="00EF2355">
      <w:pPr>
        <w:pStyle w:val="a3"/>
        <w:numPr>
          <w:ilvl w:val="0"/>
          <w:numId w:val="3"/>
        </w:numPr>
        <w:jc w:val="both"/>
        <w:rPr>
          <w:rFonts w:ascii="Times New Roman" w:hAnsi="Times New Roman" w:cs="Times New Roman"/>
          <w:sz w:val="28"/>
          <w:szCs w:val="28"/>
          <w:lang w:val="uk-UA"/>
        </w:rPr>
      </w:pPr>
      <w:r>
        <w:rPr>
          <w:rFonts w:ascii="Times New Roman" w:hAnsi="Times New Roman" w:cs="Times New Roman"/>
          <w:sz w:val="28"/>
          <w:szCs w:val="28"/>
          <w:lang w:val="uk-UA"/>
        </w:rPr>
        <w:t>Видання наукових збірників, каталогів, проспектів екскурсій.</w:t>
      </w:r>
      <w:r w:rsidR="00CB0A92">
        <w:rPr>
          <w:rFonts w:ascii="Times New Roman" w:hAnsi="Times New Roman" w:cs="Times New Roman"/>
          <w:sz w:val="28"/>
          <w:szCs w:val="28"/>
          <w:lang w:val="uk-UA"/>
        </w:rPr>
        <w:t xml:space="preserve"> </w:t>
      </w:r>
    </w:p>
    <w:p w:rsidR="00EF2355" w:rsidRPr="00B21575" w:rsidRDefault="000F7A9A" w:rsidP="000F7A9A">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21575">
        <w:rPr>
          <w:rFonts w:ascii="Times New Roman" w:hAnsi="Times New Roman" w:cs="Times New Roman"/>
          <w:sz w:val="28"/>
          <w:szCs w:val="28"/>
          <w:lang w:val="uk-UA"/>
        </w:rPr>
        <w:t xml:space="preserve"> </w:t>
      </w:r>
    </w:p>
    <w:p w:rsidR="00EF2355" w:rsidRDefault="00EF2355" w:rsidP="00EF2355">
      <w:pPr>
        <w:pStyle w:val="a3"/>
        <w:jc w:val="center"/>
        <w:rPr>
          <w:rFonts w:ascii="Times New Roman" w:hAnsi="Times New Roman" w:cs="Times New Roman"/>
          <w:b/>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en-US"/>
        </w:rPr>
        <w:t>V</w:t>
      </w:r>
      <w:r>
        <w:rPr>
          <w:rFonts w:ascii="Times New Roman" w:hAnsi="Times New Roman" w:cs="Times New Roman"/>
          <w:b/>
          <w:sz w:val="28"/>
          <w:szCs w:val="28"/>
          <w:lang w:val="uk-UA"/>
        </w:rPr>
        <w:t>І.  Очікувані результати</w:t>
      </w:r>
    </w:p>
    <w:p w:rsidR="00EF2355" w:rsidRDefault="00EF2355" w:rsidP="009110BA">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 результаті виконання даної програми Лубенський краєзнавчий музей матиме можливість повноцінного функціонування, що передбачає якомога повніше висвітлення історії міста Лубен і Лубенського району, збільшення кількості відвідувачів, посилення ролі музею як центру інформації і пропаганди краєзнавчих знань. Облаштування стаціонарної музейної експозиції за умови паралельного монтажу охоронної та пожежної сигналізації надасть можливість для експонування унікальних музейних предметів з колекції музею.</w:t>
      </w:r>
    </w:p>
    <w:p w:rsidR="00EF2355" w:rsidRDefault="00EF2355" w:rsidP="00E93C2C">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Серед очікуваних результатів -</w:t>
      </w:r>
      <w:r w:rsidR="009110BA">
        <w:rPr>
          <w:rFonts w:ascii="Times New Roman" w:hAnsi="Times New Roman" w:cs="Times New Roman"/>
          <w:sz w:val="28"/>
          <w:szCs w:val="28"/>
          <w:lang w:val="uk-UA"/>
        </w:rPr>
        <w:t xml:space="preserve"> </w:t>
      </w:r>
      <w:r>
        <w:rPr>
          <w:rFonts w:ascii="Times New Roman" w:hAnsi="Times New Roman" w:cs="Times New Roman"/>
          <w:sz w:val="28"/>
          <w:szCs w:val="28"/>
          <w:lang w:val="uk-UA"/>
        </w:rPr>
        <w:t>розширення  науково – дослідницької діяльності музею, посилення його ролі в культурному житті міста і району, у вихованні підростаючого покоління в дусі патріотизму, любові до рідного краю, до України. Діяльність Лубенського краєзнавчого музею має стимулювати посилення інтересу до міста Лубен як туристичного центру, що має багату історію, культурні традиції, які можуть вигідно вирізняти його в ряду інших історичних міст України.</w:t>
      </w:r>
    </w:p>
    <w:p w:rsidR="00CB0A92" w:rsidRDefault="00CB0A92" w:rsidP="00852FC6">
      <w:pPr>
        <w:pStyle w:val="a3"/>
        <w:rPr>
          <w:rFonts w:ascii="Times New Roman" w:hAnsi="Times New Roman" w:cs="Times New Roman"/>
          <w:b/>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en-US"/>
        </w:rPr>
        <w:t>V</w:t>
      </w:r>
      <w:r w:rsidR="00E93C2C">
        <w:rPr>
          <w:rFonts w:ascii="Times New Roman" w:hAnsi="Times New Roman" w:cs="Times New Roman"/>
          <w:b/>
          <w:sz w:val="28"/>
          <w:szCs w:val="28"/>
          <w:lang w:val="uk-UA"/>
        </w:rPr>
        <w:t xml:space="preserve">ІІ. </w:t>
      </w:r>
      <w:r>
        <w:rPr>
          <w:rFonts w:ascii="Times New Roman" w:hAnsi="Times New Roman" w:cs="Times New Roman"/>
          <w:b/>
          <w:sz w:val="28"/>
          <w:szCs w:val="28"/>
          <w:lang w:val="uk-UA"/>
        </w:rPr>
        <w:t>Фінансове забезпечення програми</w:t>
      </w:r>
    </w:p>
    <w:p w:rsidR="00EF2355" w:rsidRDefault="00EF2355" w:rsidP="00EF2355">
      <w:pPr>
        <w:pStyle w:val="a3"/>
        <w:rPr>
          <w:rFonts w:ascii="Times New Roman" w:hAnsi="Times New Roman" w:cs="Times New Roman"/>
          <w:sz w:val="28"/>
          <w:szCs w:val="28"/>
          <w:lang w:val="uk-UA"/>
        </w:rPr>
      </w:pPr>
    </w:p>
    <w:p w:rsidR="00EF2355" w:rsidRDefault="00EF2355" w:rsidP="006A53B7">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Фінансування програми може з</w:t>
      </w:r>
      <w:r w:rsidR="006A53B7">
        <w:rPr>
          <w:rFonts w:ascii="Times New Roman" w:hAnsi="Times New Roman" w:cs="Times New Roman"/>
          <w:sz w:val="28"/>
          <w:szCs w:val="28"/>
          <w:lang w:val="uk-UA"/>
        </w:rPr>
        <w:t xml:space="preserve">дійснюватись за рахунок </w:t>
      </w:r>
      <w:r>
        <w:rPr>
          <w:rFonts w:ascii="Times New Roman" w:hAnsi="Times New Roman" w:cs="Times New Roman"/>
          <w:sz w:val="28"/>
          <w:szCs w:val="28"/>
          <w:lang w:val="uk-UA"/>
        </w:rPr>
        <w:t xml:space="preserve"> коштів місц</w:t>
      </w:r>
      <w:r w:rsidR="006A53B7">
        <w:rPr>
          <w:rFonts w:ascii="Times New Roman" w:hAnsi="Times New Roman" w:cs="Times New Roman"/>
          <w:sz w:val="28"/>
          <w:szCs w:val="28"/>
          <w:lang w:val="uk-UA"/>
        </w:rPr>
        <w:t>евого бюджету та</w:t>
      </w:r>
      <w:r>
        <w:rPr>
          <w:rFonts w:ascii="Times New Roman" w:hAnsi="Times New Roman" w:cs="Times New Roman"/>
          <w:sz w:val="28"/>
          <w:szCs w:val="28"/>
          <w:lang w:val="uk-UA"/>
        </w:rPr>
        <w:t xml:space="preserve"> інших джерел фінансування, не заборонених законодавством України. </w:t>
      </w:r>
    </w:p>
    <w:p w:rsidR="00EF2355" w:rsidRDefault="00EF2355" w:rsidP="006A53B7">
      <w:pPr>
        <w:pStyle w:val="a3"/>
        <w:jc w:val="both"/>
        <w:rPr>
          <w:rFonts w:ascii="Times New Roman" w:hAnsi="Times New Roman" w:cs="Times New Roman"/>
          <w:sz w:val="28"/>
          <w:szCs w:val="28"/>
          <w:lang w:val="uk-UA"/>
        </w:rPr>
      </w:pPr>
    </w:p>
    <w:p w:rsidR="00EF2355" w:rsidRDefault="00EF2355" w:rsidP="00EF2355">
      <w:pPr>
        <w:pStyle w:val="a3"/>
        <w:jc w:val="center"/>
        <w:rPr>
          <w:rFonts w:ascii="Times New Roman" w:hAnsi="Times New Roman" w:cs="Times New Roman"/>
          <w:b/>
          <w:sz w:val="28"/>
          <w:szCs w:val="28"/>
          <w:lang w:val="uk-UA"/>
        </w:rPr>
      </w:pPr>
    </w:p>
    <w:p w:rsidR="00EF2355" w:rsidRDefault="00EF2355" w:rsidP="00EF2355">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en-US"/>
        </w:rPr>
        <w:t>V</w:t>
      </w:r>
      <w:r>
        <w:rPr>
          <w:rFonts w:ascii="Times New Roman" w:hAnsi="Times New Roman" w:cs="Times New Roman"/>
          <w:b/>
          <w:sz w:val="28"/>
          <w:szCs w:val="28"/>
          <w:lang w:val="uk-UA"/>
        </w:rPr>
        <w:t>ІІ.  Висновки</w:t>
      </w:r>
    </w:p>
    <w:p w:rsidR="00EF2355" w:rsidRDefault="00EF2355" w:rsidP="00B61A47">
      <w:pPr>
        <w:pStyle w:val="a3"/>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Реалізація програми розвитку Лубенського краєзнавчого музею сприятиме стабілізації його діяльності в мережі закладів культури міста, посиленню ролі музею як центру краєзнавчих знань на </w:t>
      </w:r>
      <w:proofErr w:type="spellStart"/>
      <w:r>
        <w:rPr>
          <w:rFonts w:ascii="Times New Roman" w:hAnsi="Times New Roman" w:cs="Times New Roman"/>
          <w:sz w:val="28"/>
          <w:szCs w:val="28"/>
          <w:lang w:val="uk-UA"/>
        </w:rPr>
        <w:t>Лубенщині</w:t>
      </w:r>
      <w:proofErr w:type="spellEnd"/>
      <w:r>
        <w:rPr>
          <w:rFonts w:ascii="Times New Roman" w:hAnsi="Times New Roman" w:cs="Times New Roman"/>
          <w:sz w:val="28"/>
          <w:szCs w:val="28"/>
          <w:lang w:val="uk-UA"/>
        </w:rPr>
        <w:t>, підняттю престижу міста Лубен як привабливого туристичного об’єкта на карті України.</w:t>
      </w:r>
    </w:p>
    <w:p w:rsidR="00EF2355" w:rsidRDefault="00EF2355" w:rsidP="00EF2355">
      <w:pPr>
        <w:pStyle w:val="a3"/>
        <w:rPr>
          <w:rFonts w:ascii="Times New Roman" w:hAnsi="Times New Roman" w:cs="Times New Roman"/>
          <w:b/>
          <w:sz w:val="28"/>
          <w:szCs w:val="28"/>
          <w:lang w:val="uk-UA"/>
        </w:rPr>
      </w:pPr>
    </w:p>
    <w:p w:rsidR="00EF2355" w:rsidRDefault="00EF2355" w:rsidP="00EF2355">
      <w:pPr>
        <w:pStyle w:val="a3"/>
        <w:rPr>
          <w:rFonts w:ascii="Times New Roman" w:hAnsi="Times New Roman" w:cs="Times New Roman"/>
          <w:b/>
          <w:sz w:val="28"/>
          <w:szCs w:val="28"/>
          <w:lang w:val="uk-UA"/>
        </w:rPr>
      </w:pPr>
    </w:p>
    <w:p w:rsidR="00EF2355" w:rsidRDefault="00EF2355" w:rsidP="00EF2355">
      <w:pPr>
        <w:pStyle w:val="a3"/>
        <w:rPr>
          <w:rFonts w:ascii="Times New Roman" w:hAnsi="Times New Roman" w:cs="Times New Roman"/>
          <w:b/>
          <w:sz w:val="28"/>
          <w:szCs w:val="28"/>
          <w:lang w:val="uk-UA"/>
        </w:rPr>
      </w:pPr>
    </w:p>
    <w:p w:rsidR="00EF2355" w:rsidRDefault="00EF2355" w:rsidP="00EF2355">
      <w:pPr>
        <w:pStyle w:val="a3"/>
        <w:rPr>
          <w:rFonts w:ascii="Times New Roman" w:hAnsi="Times New Roman" w:cs="Times New Roman"/>
          <w:b/>
          <w:sz w:val="28"/>
          <w:szCs w:val="28"/>
          <w:lang w:val="uk-UA"/>
        </w:rPr>
      </w:pPr>
      <w:r>
        <w:rPr>
          <w:rFonts w:ascii="Times New Roman" w:hAnsi="Times New Roman" w:cs="Times New Roman"/>
          <w:b/>
          <w:sz w:val="28"/>
          <w:szCs w:val="28"/>
          <w:lang w:val="uk-UA"/>
        </w:rPr>
        <w:t xml:space="preserve">Секретар міської ради                       </w:t>
      </w:r>
      <w:r w:rsidR="00852FC6">
        <w:rPr>
          <w:rFonts w:ascii="Times New Roman" w:hAnsi="Times New Roman" w:cs="Times New Roman"/>
          <w:b/>
          <w:sz w:val="28"/>
          <w:szCs w:val="28"/>
          <w:lang w:val="uk-UA"/>
        </w:rPr>
        <w:t xml:space="preserve">                          О</w:t>
      </w:r>
      <w:r>
        <w:rPr>
          <w:rFonts w:ascii="Times New Roman" w:hAnsi="Times New Roman" w:cs="Times New Roman"/>
          <w:b/>
          <w:sz w:val="28"/>
          <w:szCs w:val="28"/>
          <w:lang w:val="uk-UA"/>
        </w:rPr>
        <w:t>.</w:t>
      </w:r>
      <w:r w:rsidR="00852FC6">
        <w:rPr>
          <w:rFonts w:ascii="Times New Roman" w:hAnsi="Times New Roman" w:cs="Times New Roman"/>
          <w:b/>
          <w:sz w:val="28"/>
          <w:szCs w:val="28"/>
          <w:lang w:val="uk-UA"/>
        </w:rPr>
        <w:t xml:space="preserve">В. </w:t>
      </w:r>
      <w:proofErr w:type="spellStart"/>
      <w:r>
        <w:rPr>
          <w:rFonts w:ascii="Times New Roman" w:hAnsi="Times New Roman" w:cs="Times New Roman"/>
          <w:b/>
          <w:sz w:val="28"/>
          <w:szCs w:val="28"/>
          <w:lang w:val="uk-UA"/>
        </w:rPr>
        <w:t>Карпець</w:t>
      </w:r>
      <w:proofErr w:type="spellEnd"/>
    </w:p>
    <w:sectPr w:rsidR="00EF2355" w:rsidSect="00852FC6">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062E"/>
    <w:multiLevelType w:val="hybridMultilevel"/>
    <w:tmpl w:val="4B94EF5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51E57"/>
    <w:multiLevelType w:val="hybridMultilevel"/>
    <w:tmpl w:val="8F844344"/>
    <w:lvl w:ilvl="0" w:tplc="18F6D80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C60781"/>
    <w:multiLevelType w:val="hybridMultilevel"/>
    <w:tmpl w:val="CECE64BA"/>
    <w:lvl w:ilvl="0" w:tplc="0C127714">
      <w:start w:val="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FEF"/>
    <w:rsid w:val="00041F42"/>
    <w:rsid w:val="00052510"/>
    <w:rsid w:val="00077F25"/>
    <w:rsid w:val="00081B67"/>
    <w:rsid w:val="00093F24"/>
    <w:rsid w:val="00095E81"/>
    <w:rsid w:val="000A1A6A"/>
    <w:rsid w:val="000B6A27"/>
    <w:rsid w:val="000F5301"/>
    <w:rsid w:val="000F7A9A"/>
    <w:rsid w:val="00154CE2"/>
    <w:rsid w:val="0019359A"/>
    <w:rsid w:val="001A427A"/>
    <w:rsid w:val="001D5F18"/>
    <w:rsid w:val="001F1814"/>
    <w:rsid w:val="00207562"/>
    <w:rsid w:val="00242213"/>
    <w:rsid w:val="00262C65"/>
    <w:rsid w:val="00297306"/>
    <w:rsid w:val="002D5053"/>
    <w:rsid w:val="002E3483"/>
    <w:rsid w:val="00337C26"/>
    <w:rsid w:val="00341F1B"/>
    <w:rsid w:val="00402AE9"/>
    <w:rsid w:val="004606D2"/>
    <w:rsid w:val="00471A03"/>
    <w:rsid w:val="004B5734"/>
    <w:rsid w:val="004F555D"/>
    <w:rsid w:val="00554638"/>
    <w:rsid w:val="00564CA5"/>
    <w:rsid w:val="005A2EB8"/>
    <w:rsid w:val="005D51F5"/>
    <w:rsid w:val="00616730"/>
    <w:rsid w:val="00636B60"/>
    <w:rsid w:val="00646812"/>
    <w:rsid w:val="0065501E"/>
    <w:rsid w:val="00672883"/>
    <w:rsid w:val="00696E1D"/>
    <w:rsid w:val="006A53B7"/>
    <w:rsid w:val="00724F1C"/>
    <w:rsid w:val="00757798"/>
    <w:rsid w:val="007D7137"/>
    <w:rsid w:val="007E7108"/>
    <w:rsid w:val="007F7004"/>
    <w:rsid w:val="00823205"/>
    <w:rsid w:val="00852FC6"/>
    <w:rsid w:val="00865B35"/>
    <w:rsid w:val="008D79EE"/>
    <w:rsid w:val="008E02DF"/>
    <w:rsid w:val="009110BA"/>
    <w:rsid w:val="00956218"/>
    <w:rsid w:val="009D5FEF"/>
    <w:rsid w:val="00A001D1"/>
    <w:rsid w:val="00A9410C"/>
    <w:rsid w:val="00AC095A"/>
    <w:rsid w:val="00B0150C"/>
    <w:rsid w:val="00B02D2A"/>
    <w:rsid w:val="00B21575"/>
    <w:rsid w:val="00B56BCF"/>
    <w:rsid w:val="00B61A47"/>
    <w:rsid w:val="00B658B1"/>
    <w:rsid w:val="00B97EFB"/>
    <w:rsid w:val="00C5572D"/>
    <w:rsid w:val="00C56DBC"/>
    <w:rsid w:val="00C632D5"/>
    <w:rsid w:val="00C8461D"/>
    <w:rsid w:val="00CB0A92"/>
    <w:rsid w:val="00CD76FB"/>
    <w:rsid w:val="00D33DA1"/>
    <w:rsid w:val="00D760DF"/>
    <w:rsid w:val="00D97F41"/>
    <w:rsid w:val="00E52004"/>
    <w:rsid w:val="00E65A2D"/>
    <w:rsid w:val="00E93C2C"/>
    <w:rsid w:val="00E93F43"/>
    <w:rsid w:val="00EB4FCF"/>
    <w:rsid w:val="00EE334B"/>
    <w:rsid w:val="00EF2355"/>
    <w:rsid w:val="00F20834"/>
    <w:rsid w:val="00F340D1"/>
    <w:rsid w:val="00F613D9"/>
    <w:rsid w:val="00FC4118"/>
    <w:rsid w:val="00FD2E79"/>
    <w:rsid w:val="00FE0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2355"/>
    <w:pPr>
      <w:spacing w:after="0" w:line="240" w:lineRule="auto"/>
    </w:pPr>
  </w:style>
  <w:style w:type="paragraph" w:styleId="a4">
    <w:name w:val="Balloon Text"/>
    <w:basedOn w:val="a"/>
    <w:link w:val="a5"/>
    <w:uiPriority w:val="99"/>
    <w:semiHidden/>
    <w:unhideWhenUsed/>
    <w:rsid w:val="00852FC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52FC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F2355"/>
    <w:pPr>
      <w:spacing w:after="0" w:line="240" w:lineRule="auto"/>
    </w:pPr>
  </w:style>
  <w:style w:type="paragraph" w:styleId="a4">
    <w:name w:val="Balloon Text"/>
    <w:basedOn w:val="a"/>
    <w:link w:val="a5"/>
    <w:uiPriority w:val="99"/>
    <w:semiHidden/>
    <w:unhideWhenUsed/>
    <w:rsid w:val="00852FC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52F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59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79572-2B46-44CB-8AE4-6CFBE19C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1006</Words>
  <Characters>5740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Museum_Lubny</dc:creator>
  <cp:keywords/>
  <dc:description/>
  <cp:lastModifiedBy>1</cp:lastModifiedBy>
  <cp:revision>117</cp:revision>
  <cp:lastPrinted>2017-11-02T14:28:00Z</cp:lastPrinted>
  <dcterms:created xsi:type="dcterms:W3CDTF">2017-10-30T06:05:00Z</dcterms:created>
  <dcterms:modified xsi:type="dcterms:W3CDTF">2017-11-03T10:06:00Z</dcterms:modified>
</cp:coreProperties>
</file>